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EDE" w:rsidRPr="00781EDE" w:rsidRDefault="00781EDE" w:rsidP="00781EDE">
      <w:pPr>
        <w:pStyle w:val="3"/>
        <w:spacing w:before="0" w:beforeAutospacing="0" w:after="0" w:afterAutospacing="0"/>
        <w:rPr>
          <w:color w:val="000000" w:themeColor="text1"/>
          <w:sz w:val="28"/>
          <w:szCs w:val="28"/>
        </w:rPr>
      </w:pPr>
      <w:r w:rsidRPr="00781EDE">
        <w:rPr>
          <w:color w:val="000000" w:themeColor="text1"/>
          <w:sz w:val="28"/>
          <w:szCs w:val="28"/>
        </w:rPr>
        <w:t xml:space="preserve">                       </w:t>
      </w:r>
      <w:hyperlink r:id="rId4" w:tooltip="Jūras svētki Ventspilī un Kuldīgā  " w:history="1">
        <w:r w:rsidRPr="00781EDE">
          <w:rPr>
            <w:rStyle w:val="a3"/>
            <w:color w:val="000000" w:themeColor="text1"/>
            <w:sz w:val="28"/>
            <w:szCs w:val="28"/>
            <w:bdr w:val="none" w:sz="0" w:space="0" w:color="auto" w:frame="1"/>
          </w:rPr>
          <w:t>Jūras</w:t>
        </w:r>
        <w:r>
          <w:rPr>
            <w:rStyle w:val="a3"/>
            <w:color w:val="000000" w:themeColor="text1"/>
            <w:sz w:val="28"/>
            <w:szCs w:val="28"/>
            <w:bdr w:val="none" w:sz="0" w:space="0" w:color="auto" w:frame="1"/>
          </w:rPr>
          <w:t xml:space="preserve"> </w:t>
        </w:r>
        <w:r w:rsidRPr="00781EDE">
          <w:rPr>
            <w:rStyle w:val="a3"/>
            <w:color w:val="000000" w:themeColor="text1"/>
            <w:sz w:val="28"/>
            <w:szCs w:val="28"/>
            <w:bdr w:val="none" w:sz="0" w:space="0" w:color="auto" w:frame="1"/>
          </w:rPr>
          <w:t xml:space="preserve"> svētki Ventspilī un Kuldīgā</w:t>
        </w:r>
      </w:hyperlink>
    </w:p>
    <w:p w:rsidR="00781EDE" w:rsidRPr="00781EDE" w:rsidRDefault="00781EDE" w:rsidP="00781EDE">
      <w:pPr>
        <w:pStyle w:val="3"/>
        <w:spacing w:before="0" w:beforeAutospacing="0" w:after="0" w:afterAutospacing="0"/>
        <w:rPr>
          <w:color w:val="000000" w:themeColor="text1"/>
          <w:sz w:val="28"/>
          <w:szCs w:val="28"/>
        </w:rPr>
      </w:pPr>
      <w:r w:rsidRPr="00781EDE">
        <w:rPr>
          <w:color w:val="000000" w:themeColor="text1"/>
          <w:sz w:val="28"/>
          <w:szCs w:val="28"/>
        </w:rPr>
        <w:t xml:space="preserve">                                      </w:t>
      </w:r>
      <w:r w:rsidR="00AA372C">
        <w:rPr>
          <w:color w:val="000000" w:themeColor="text1"/>
          <w:sz w:val="28"/>
          <w:szCs w:val="28"/>
        </w:rPr>
        <w:t>0</w:t>
      </w:r>
      <w:r w:rsidRPr="00781EDE">
        <w:rPr>
          <w:color w:val="000000" w:themeColor="text1"/>
          <w:sz w:val="28"/>
          <w:szCs w:val="28"/>
        </w:rPr>
        <w:t xml:space="preserve">9.07.2016   </w:t>
      </w:r>
    </w:p>
    <w:p w:rsidR="00781EDE" w:rsidRPr="00781EDE" w:rsidRDefault="00781EDE" w:rsidP="00781EDE">
      <w:pPr>
        <w:pStyle w:val="3"/>
        <w:spacing w:before="0" w:beforeAutospacing="0" w:after="0" w:afterAutospacing="0"/>
        <w:rPr>
          <w:color w:val="000000" w:themeColor="text1"/>
          <w:sz w:val="28"/>
          <w:szCs w:val="28"/>
        </w:rPr>
      </w:pPr>
      <w:r w:rsidRPr="00781EDE">
        <w:rPr>
          <w:color w:val="000000" w:themeColor="text1"/>
          <w:sz w:val="28"/>
          <w:szCs w:val="28"/>
        </w:rPr>
        <w:t xml:space="preserve">                          </w:t>
      </w:r>
      <w:r>
        <w:rPr>
          <w:color w:val="000000" w:themeColor="text1"/>
          <w:sz w:val="28"/>
          <w:szCs w:val="28"/>
        </w:rPr>
        <w:t xml:space="preserve">            </w:t>
      </w:r>
      <w:bookmarkStart w:id="0" w:name="_GoBack"/>
      <w:bookmarkEnd w:id="0"/>
      <w:r w:rsidRPr="00781EDE">
        <w:rPr>
          <w:color w:val="000000" w:themeColor="text1"/>
          <w:sz w:val="28"/>
          <w:szCs w:val="28"/>
        </w:rPr>
        <w:t xml:space="preserve">   </w:t>
      </w:r>
      <w:r w:rsidRPr="00781EDE">
        <w:rPr>
          <w:rFonts w:ascii="Arial" w:hAnsi="Arial" w:cs="Arial"/>
          <w:color w:val="000000" w:themeColor="text1"/>
          <w:sz w:val="28"/>
          <w:szCs w:val="28"/>
        </w:rPr>
        <w:t>€</w:t>
      </w:r>
      <w:r w:rsidRPr="00781EDE">
        <w:rPr>
          <w:color w:val="000000" w:themeColor="text1"/>
          <w:sz w:val="28"/>
          <w:szCs w:val="28"/>
        </w:rPr>
        <w:t xml:space="preserve">    </w:t>
      </w:r>
      <w:r>
        <w:rPr>
          <w:color w:val="000000" w:themeColor="text1"/>
          <w:sz w:val="28"/>
          <w:szCs w:val="28"/>
        </w:rPr>
        <w:t>13</w:t>
      </w:r>
    </w:p>
    <w:p w:rsidR="00781EDE" w:rsidRPr="00781EDE" w:rsidRDefault="00781EDE" w:rsidP="00781EDE">
      <w:pPr>
        <w:rPr>
          <w:rFonts w:ascii="Arial" w:hAnsi="Arial" w:cs="Arial"/>
          <w:color w:val="000000" w:themeColor="text1"/>
          <w:sz w:val="20"/>
          <w:szCs w:val="20"/>
          <w:shd w:val="clear" w:color="auto" w:fill="FFFFFF"/>
        </w:rPr>
      </w:pPr>
    </w:p>
    <w:p w:rsidR="00781EDE" w:rsidRPr="00781EDE" w:rsidRDefault="00781EDE" w:rsidP="00781EDE">
      <w:pPr>
        <w:rPr>
          <w:rFonts w:ascii="Arial" w:hAnsi="Arial" w:cs="Arial"/>
          <w:color w:val="000000" w:themeColor="text1"/>
          <w:sz w:val="20"/>
          <w:szCs w:val="20"/>
          <w:shd w:val="clear" w:color="auto" w:fill="FFFFFF"/>
        </w:rPr>
      </w:pPr>
      <w:r w:rsidRPr="00781EDE">
        <w:rPr>
          <w:rFonts w:ascii="Arial" w:hAnsi="Arial" w:cs="Arial"/>
          <w:color w:val="000000" w:themeColor="text1"/>
          <w:sz w:val="20"/>
          <w:szCs w:val="20"/>
          <w:shd w:val="clear" w:color="auto" w:fill="FFFFFF"/>
        </w:rPr>
        <w:t>Ventspilī Jūras svētkus atzīmēs pa īstam, kā jau pienākas pilsētai, kas atrodas jūras krastā. Šie svētki ir domāti tiem, kas zina, kas ir jūras sāls, vējš burās un mājupceļš pēc ilgas kuģošanas.</w:t>
      </w:r>
    </w:p>
    <w:p w:rsidR="00781EDE" w:rsidRPr="00781EDE" w:rsidRDefault="00AA372C" w:rsidP="00781EDE">
      <w:pPr>
        <w:pStyle w:val="a4"/>
        <w:shd w:val="clear" w:color="auto" w:fill="FFFFFF"/>
        <w:spacing w:before="0" w:beforeAutospacing="0" w:after="150" w:afterAutospacing="0" w:line="300" w:lineRule="atLeast"/>
        <w:jc w:val="both"/>
        <w:rPr>
          <w:rFonts w:ascii="Arial" w:hAnsi="Arial" w:cs="Arial"/>
          <w:b/>
          <w:color w:val="000000" w:themeColor="text1"/>
          <w:sz w:val="21"/>
          <w:szCs w:val="21"/>
        </w:rPr>
      </w:pPr>
      <w:r>
        <w:rPr>
          <w:rFonts w:ascii="Arial" w:hAnsi="Arial" w:cs="Arial"/>
          <w:b/>
          <w:color w:val="000000" w:themeColor="text1"/>
          <w:sz w:val="21"/>
          <w:szCs w:val="21"/>
        </w:rPr>
        <w:t>07.00 izbraukšana no Rīgas</w:t>
      </w:r>
    </w:p>
    <w:p w:rsidR="00781EDE" w:rsidRPr="00781EDE" w:rsidRDefault="00781EDE" w:rsidP="00781EDE">
      <w:pPr>
        <w:pStyle w:val="a4"/>
        <w:shd w:val="clear" w:color="auto" w:fill="FFFFFF"/>
        <w:spacing w:before="0" w:beforeAutospacing="0" w:after="150" w:afterAutospacing="0" w:line="300" w:lineRule="atLeast"/>
        <w:jc w:val="both"/>
        <w:rPr>
          <w:rFonts w:ascii="Arial" w:hAnsi="Arial" w:cs="Arial"/>
          <w:color w:val="000000" w:themeColor="text1"/>
          <w:sz w:val="21"/>
          <w:szCs w:val="21"/>
        </w:rPr>
      </w:pPr>
      <w:r w:rsidRPr="00781EDE">
        <w:rPr>
          <w:rFonts w:ascii="Arial" w:hAnsi="Arial" w:cs="Arial"/>
          <w:b/>
          <w:color w:val="000000" w:themeColor="text1"/>
          <w:sz w:val="21"/>
          <w:szCs w:val="21"/>
        </w:rPr>
        <w:t>Kuldīga.</w:t>
      </w:r>
      <w:r w:rsidRPr="00781EDE">
        <w:rPr>
          <w:rFonts w:ascii="Arial" w:hAnsi="Arial" w:cs="Arial"/>
          <w:color w:val="000000" w:themeColor="text1"/>
          <w:sz w:val="21"/>
          <w:szCs w:val="21"/>
        </w:rPr>
        <w:t xml:space="preserve"> Tā ir viena no skaistākajām Latvijas provinces pilsētām, kas atrodas Rietumkurzemes reģiona centrā, pie Ventas upes. Kuldīgu pilntiesīgi uzskata par skaistāko Latvijas pilsētu: dakstiņu jumti, viduslaiku ielu plānojums un Alekšupīte. Brīnumi te ir uz katra soļa — gaisā lidojošā zivs, platākais Eiropas ūdenskritums, ķieģeļu tilts, kuru uzcēla saskaņā ar seno romiešu paraugiem, spēļu karšu kolekcija.</w:t>
      </w:r>
    </w:p>
    <w:p w:rsidR="00781EDE" w:rsidRPr="00781EDE" w:rsidRDefault="00781EDE" w:rsidP="00781EDE">
      <w:pPr>
        <w:pStyle w:val="a4"/>
        <w:shd w:val="clear" w:color="auto" w:fill="FFFFFF"/>
        <w:spacing w:before="0" w:beforeAutospacing="0" w:after="150" w:afterAutospacing="0" w:line="300" w:lineRule="atLeast"/>
        <w:jc w:val="both"/>
        <w:rPr>
          <w:rFonts w:ascii="Arial" w:hAnsi="Arial" w:cs="Arial"/>
          <w:color w:val="000000" w:themeColor="text1"/>
          <w:sz w:val="21"/>
          <w:szCs w:val="21"/>
        </w:rPr>
      </w:pPr>
      <w:r w:rsidRPr="00781EDE">
        <w:rPr>
          <w:rFonts w:ascii="Arial" w:hAnsi="Arial" w:cs="Arial"/>
          <w:color w:val="000000" w:themeColor="text1"/>
          <w:sz w:val="21"/>
          <w:szCs w:val="21"/>
        </w:rPr>
        <w:t>Ventas rumba — platākais Eiropas ūdenskritums. Krāce stiepjas gandrīz visā upes platumā. 149 metri.</w:t>
      </w:r>
    </w:p>
    <w:p w:rsidR="00781EDE" w:rsidRPr="00781EDE" w:rsidRDefault="00781EDE" w:rsidP="00781EDE">
      <w:pPr>
        <w:pStyle w:val="a4"/>
        <w:shd w:val="clear" w:color="auto" w:fill="FFFFFF"/>
        <w:spacing w:before="0" w:beforeAutospacing="0" w:after="150" w:afterAutospacing="0" w:line="300" w:lineRule="atLeast"/>
        <w:jc w:val="both"/>
        <w:rPr>
          <w:rFonts w:ascii="Arial" w:hAnsi="Arial" w:cs="Arial"/>
          <w:color w:val="000000" w:themeColor="text1"/>
          <w:sz w:val="21"/>
          <w:szCs w:val="21"/>
        </w:rPr>
      </w:pPr>
      <w:r w:rsidRPr="00781EDE">
        <w:rPr>
          <w:rFonts w:ascii="Arial" w:hAnsi="Arial" w:cs="Arial"/>
          <w:b/>
          <w:color w:val="000000" w:themeColor="text1"/>
          <w:sz w:val="21"/>
          <w:szCs w:val="21"/>
        </w:rPr>
        <w:t>Ap 12.00 ierašanās Ventspilī</w:t>
      </w:r>
      <w:r w:rsidRPr="00781EDE">
        <w:rPr>
          <w:rFonts w:ascii="Arial" w:hAnsi="Arial" w:cs="Arial"/>
          <w:color w:val="000000" w:themeColor="text1"/>
          <w:sz w:val="21"/>
          <w:szCs w:val="21"/>
        </w:rPr>
        <w:t xml:space="preserve"> – vienā no senākajām Latvijas pilsētām.</w:t>
      </w:r>
    </w:p>
    <w:p w:rsidR="00781EDE" w:rsidRPr="00781EDE" w:rsidRDefault="00781EDE" w:rsidP="00781EDE">
      <w:pPr>
        <w:pStyle w:val="a4"/>
        <w:shd w:val="clear" w:color="auto" w:fill="FFFFFF"/>
        <w:spacing w:before="0" w:beforeAutospacing="0" w:after="150" w:afterAutospacing="0" w:line="300" w:lineRule="atLeast"/>
        <w:jc w:val="both"/>
        <w:rPr>
          <w:rFonts w:ascii="Arial" w:hAnsi="Arial" w:cs="Arial"/>
          <w:color w:val="000000" w:themeColor="text1"/>
          <w:sz w:val="21"/>
          <w:szCs w:val="21"/>
        </w:rPr>
      </w:pPr>
      <w:r w:rsidRPr="00781EDE">
        <w:rPr>
          <w:rFonts w:ascii="Arial" w:hAnsi="Arial" w:cs="Arial"/>
          <w:color w:val="000000" w:themeColor="text1"/>
          <w:sz w:val="21"/>
          <w:szCs w:val="21"/>
        </w:rPr>
        <w:t>Tradicionāli ik gadu jūlija otrās nedēļas beigās 3 dienas pēc kārtas atzīmē Jūras svētkus Ventspilī. Šogad tie notiks no 8. līdz 11. jūlijam.</w:t>
      </w:r>
    </w:p>
    <w:p w:rsidR="00781EDE" w:rsidRPr="00781EDE" w:rsidRDefault="00781EDE" w:rsidP="00781EDE">
      <w:pPr>
        <w:pStyle w:val="a4"/>
        <w:shd w:val="clear" w:color="auto" w:fill="FFFFFF"/>
        <w:spacing w:before="0" w:beforeAutospacing="0" w:after="150" w:afterAutospacing="0" w:line="300" w:lineRule="atLeast"/>
        <w:jc w:val="both"/>
        <w:rPr>
          <w:rFonts w:ascii="Arial" w:hAnsi="Arial" w:cs="Arial"/>
          <w:color w:val="000000" w:themeColor="text1"/>
          <w:sz w:val="21"/>
          <w:szCs w:val="21"/>
        </w:rPr>
      </w:pPr>
      <w:r w:rsidRPr="00781EDE">
        <w:rPr>
          <w:rFonts w:ascii="Arial" w:hAnsi="Arial" w:cs="Arial"/>
          <w:color w:val="000000" w:themeColor="text1"/>
          <w:sz w:val="21"/>
          <w:szCs w:val="21"/>
        </w:rPr>
        <w:t>Ventspilī Jūras svētkus atzīmēs pa īstam, kā jau pienākas pilsētai, kas atrodas jūras krastā. Šie svētki ir domāti tiem, kas zina, kas ir jūras sāls, vējš burās un mājupceļš pēc ilgas kuģošanas. Visas dienas garumā katrs interesents varēs pārbaudīt savus spēkus un veiklību, piedaloties dažādās sporta sacensībās. Svētku programma iekļauj tradicionālas sacensības uz laivām-pūķiem un dažādas mākslas darbnīcas bērniem. Visa Ostas iela pārvērtīsies par grandiozu jūrnieku un zvejnieku krogu. Te būs gan alus kausi un kūpinātas zivtiņas, gan jautrie stāsti no dzīves.</w:t>
      </w:r>
    </w:p>
    <w:p w:rsidR="00781EDE" w:rsidRPr="00781EDE" w:rsidRDefault="00781EDE" w:rsidP="00781EDE">
      <w:pPr>
        <w:pStyle w:val="a4"/>
        <w:shd w:val="clear" w:color="auto" w:fill="FFFFFF"/>
        <w:spacing w:before="0" w:beforeAutospacing="0" w:after="150" w:afterAutospacing="0" w:line="300" w:lineRule="atLeast"/>
        <w:jc w:val="both"/>
        <w:rPr>
          <w:rFonts w:ascii="Arial" w:hAnsi="Arial" w:cs="Arial"/>
          <w:color w:val="000000" w:themeColor="text1"/>
          <w:sz w:val="21"/>
          <w:szCs w:val="21"/>
        </w:rPr>
      </w:pPr>
      <w:r w:rsidRPr="00781EDE">
        <w:rPr>
          <w:rFonts w:ascii="Arial" w:hAnsi="Arial" w:cs="Arial"/>
          <w:color w:val="000000" w:themeColor="text1"/>
          <w:sz w:val="21"/>
          <w:szCs w:val="21"/>
        </w:rPr>
        <w:t>Svētku dienā, 9. jūlijā, galvenie izklaides pasākumi pilsētas viesiem un iedzīvotājiem notiks Ostas ielas promenādē. Pie pils vāla atradīsies Baltijas amatnieku tirdziņš ar dažādiem izstrādājumiem – “podi aiz deķiem, deķi aiz ķipjiem, ķipji aiz prievītēm...”, visā promenādes garumā tirgos ēdienus un dzērienus. Svētku pasākumi notiks arī pie Pārventas bibliotēkas, «Jūras Vārti» teātra ēkā, Livonijas pils pagalmā un Reņķa dārzā!</w:t>
      </w:r>
    </w:p>
    <w:p w:rsidR="00781EDE" w:rsidRPr="00781EDE" w:rsidRDefault="00781EDE" w:rsidP="00781EDE">
      <w:pPr>
        <w:pStyle w:val="a4"/>
        <w:shd w:val="clear" w:color="auto" w:fill="FFFFFF"/>
        <w:spacing w:before="0" w:beforeAutospacing="0" w:after="150" w:afterAutospacing="0" w:line="300" w:lineRule="atLeast"/>
        <w:jc w:val="both"/>
        <w:rPr>
          <w:rFonts w:ascii="Arial" w:hAnsi="Arial" w:cs="Arial"/>
          <w:color w:val="000000" w:themeColor="text1"/>
          <w:sz w:val="21"/>
          <w:szCs w:val="21"/>
        </w:rPr>
      </w:pPr>
      <w:r w:rsidRPr="00781EDE">
        <w:rPr>
          <w:rFonts w:ascii="Arial" w:hAnsi="Arial" w:cs="Arial"/>
          <w:color w:val="000000" w:themeColor="text1"/>
          <w:sz w:val="21"/>
          <w:szCs w:val="21"/>
        </w:rPr>
        <w:t>Līdz 18.00 brīvs laiks pasākuma baudīšanai. Došanās mājup.</w:t>
      </w:r>
    </w:p>
    <w:p w:rsidR="00781EDE" w:rsidRPr="00781EDE" w:rsidRDefault="00781EDE" w:rsidP="00781EDE">
      <w:pPr>
        <w:pStyle w:val="a4"/>
        <w:shd w:val="clear" w:color="auto" w:fill="FFFFFF"/>
        <w:spacing w:before="0" w:beforeAutospacing="0" w:after="150" w:afterAutospacing="0" w:line="300" w:lineRule="atLeast"/>
        <w:jc w:val="both"/>
        <w:rPr>
          <w:rFonts w:ascii="Arial" w:hAnsi="Arial" w:cs="Arial"/>
          <w:b/>
          <w:color w:val="000000" w:themeColor="text1"/>
          <w:sz w:val="21"/>
          <w:szCs w:val="21"/>
        </w:rPr>
      </w:pPr>
      <w:r w:rsidRPr="00781EDE">
        <w:rPr>
          <w:rFonts w:ascii="Arial" w:hAnsi="Arial" w:cs="Arial"/>
          <w:b/>
          <w:color w:val="000000" w:themeColor="text1"/>
          <w:sz w:val="21"/>
          <w:szCs w:val="21"/>
        </w:rPr>
        <w:t>Ap 22.00 atgriešanās Rīgā.</w:t>
      </w:r>
    </w:p>
    <w:p w:rsidR="00781EDE" w:rsidRPr="00781EDE" w:rsidRDefault="00781EDE" w:rsidP="00781EDE">
      <w:pPr>
        <w:pStyle w:val="a4"/>
        <w:shd w:val="clear" w:color="auto" w:fill="FFFFFF"/>
        <w:spacing w:before="0" w:beforeAutospacing="0" w:after="150" w:afterAutospacing="0" w:line="300" w:lineRule="atLeast"/>
        <w:jc w:val="both"/>
        <w:rPr>
          <w:rFonts w:ascii="Arial" w:hAnsi="Arial" w:cs="Arial"/>
          <w:color w:val="000000" w:themeColor="text1"/>
          <w:sz w:val="21"/>
          <w:szCs w:val="21"/>
        </w:rPr>
      </w:pPr>
      <w:r w:rsidRPr="00781EDE">
        <w:rPr>
          <w:rFonts w:ascii="Arial" w:hAnsi="Arial" w:cs="Arial"/>
          <w:color w:val="000000" w:themeColor="text1"/>
          <w:sz w:val="21"/>
          <w:szCs w:val="21"/>
        </w:rPr>
        <w:t>Pa ceļam Tevi gaida konkursi un balvas!</w:t>
      </w:r>
    </w:p>
    <w:p w:rsidR="00781EDE" w:rsidRPr="00781EDE" w:rsidRDefault="00781EDE" w:rsidP="00AA372C">
      <w:pPr>
        <w:pStyle w:val="a4"/>
        <w:shd w:val="clear" w:color="auto" w:fill="FFFFFF"/>
        <w:spacing w:before="0" w:beforeAutospacing="0" w:after="150" w:afterAutospacing="0" w:line="300" w:lineRule="atLeast"/>
        <w:rPr>
          <w:rFonts w:ascii="Arial" w:hAnsi="Arial" w:cs="Arial"/>
          <w:color w:val="000000" w:themeColor="text1"/>
          <w:sz w:val="21"/>
          <w:szCs w:val="21"/>
        </w:rPr>
      </w:pPr>
      <w:r w:rsidRPr="00AA372C">
        <w:rPr>
          <w:rFonts w:ascii="Arial" w:hAnsi="Arial" w:cs="Arial"/>
          <w:b/>
          <w:color w:val="000000" w:themeColor="text1"/>
          <w:sz w:val="21"/>
          <w:szCs w:val="21"/>
        </w:rPr>
        <w:t>Cenā ietilpst:</w:t>
      </w:r>
      <w:r w:rsidRPr="00781EDE">
        <w:rPr>
          <w:rFonts w:ascii="Arial" w:hAnsi="Arial" w:cs="Arial"/>
          <w:color w:val="000000" w:themeColor="text1"/>
          <w:sz w:val="21"/>
          <w:szCs w:val="21"/>
        </w:rPr>
        <w:br/>
        <w:t>Brauciens komfortablā tūrisma klases autobusā;</w:t>
      </w:r>
      <w:r w:rsidRPr="00781EDE">
        <w:rPr>
          <w:rFonts w:ascii="Arial" w:hAnsi="Arial" w:cs="Arial"/>
          <w:color w:val="000000" w:themeColor="text1"/>
          <w:sz w:val="21"/>
          <w:szCs w:val="21"/>
        </w:rPr>
        <w:br/>
        <w:t>Grupas vadītāja-gida pakalpojumi;</w:t>
      </w:r>
      <w:r w:rsidRPr="00781EDE">
        <w:rPr>
          <w:rFonts w:ascii="Arial" w:hAnsi="Arial" w:cs="Arial"/>
          <w:color w:val="000000" w:themeColor="text1"/>
          <w:sz w:val="21"/>
          <w:szCs w:val="21"/>
        </w:rPr>
        <w:br/>
        <w:t> </w:t>
      </w:r>
      <w:r w:rsidRPr="00781EDE">
        <w:rPr>
          <w:rFonts w:ascii="Arial" w:hAnsi="Arial" w:cs="Arial"/>
          <w:color w:val="000000" w:themeColor="text1"/>
          <w:sz w:val="21"/>
          <w:szCs w:val="21"/>
        </w:rPr>
        <w:br/>
      </w:r>
      <w:r w:rsidRPr="00AA372C">
        <w:rPr>
          <w:rFonts w:ascii="Arial" w:hAnsi="Arial" w:cs="Arial"/>
          <w:b/>
          <w:color w:val="000000" w:themeColor="text1"/>
          <w:sz w:val="21"/>
          <w:szCs w:val="21"/>
        </w:rPr>
        <w:t>Papildus izmaksas:</w:t>
      </w:r>
      <w:r w:rsidRPr="00781EDE">
        <w:rPr>
          <w:rFonts w:ascii="Arial" w:hAnsi="Arial" w:cs="Arial"/>
          <w:color w:val="000000" w:themeColor="text1"/>
          <w:sz w:val="21"/>
          <w:szCs w:val="21"/>
        </w:rPr>
        <w:br/>
        <w:t>Apskates ekskursija kājāmgājējiem/autobusā esošajiem (ar gidu</w:t>
      </w:r>
      <w:r w:rsidR="00AA372C">
        <w:rPr>
          <w:rFonts w:ascii="Arial" w:hAnsi="Arial" w:cs="Arial"/>
          <w:color w:val="000000" w:themeColor="text1"/>
          <w:sz w:val="21"/>
          <w:szCs w:val="21"/>
        </w:rPr>
        <w:t>) – €5</w:t>
      </w:r>
      <w:r w:rsidR="00AA372C">
        <w:rPr>
          <w:rFonts w:ascii="Arial" w:hAnsi="Arial" w:cs="Arial"/>
          <w:color w:val="000000" w:themeColor="text1"/>
          <w:sz w:val="21"/>
          <w:szCs w:val="21"/>
        </w:rPr>
        <w:br/>
        <w:t>Apdrošināšana – €1.30</w:t>
      </w:r>
      <w:r w:rsidRPr="00781EDE">
        <w:rPr>
          <w:rFonts w:ascii="Arial" w:hAnsi="Arial" w:cs="Arial"/>
          <w:color w:val="000000" w:themeColor="text1"/>
          <w:sz w:val="21"/>
          <w:szCs w:val="21"/>
        </w:rPr>
        <w:br/>
      </w:r>
      <w:r w:rsidR="00AA372C">
        <w:rPr>
          <w:rFonts w:ascii="Arial" w:hAnsi="Arial" w:cs="Arial"/>
          <w:color w:val="000000" w:themeColor="text1"/>
          <w:sz w:val="21"/>
          <w:szCs w:val="21"/>
        </w:rPr>
        <w:t>Personīgie izdevumi</w:t>
      </w:r>
    </w:p>
    <w:sectPr w:rsidR="00781EDE" w:rsidRPr="00781EDE" w:rsidSect="00AA695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81EDE"/>
    <w:rsid w:val="005419CA"/>
    <w:rsid w:val="00781EDE"/>
    <w:rsid w:val="00AA372C"/>
    <w:rsid w:val="00AA69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1EDE"/>
    <w:pPr>
      <w:spacing w:after="0" w:line="240" w:lineRule="auto"/>
    </w:pPr>
    <w:rPr>
      <w:rFonts w:ascii="Times New Roman" w:eastAsia="Times New Roman" w:hAnsi="Times New Roman" w:cs="Times New Roman"/>
      <w:sz w:val="24"/>
      <w:szCs w:val="24"/>
      <w:lang w:eastAsia="lv-LV"/>
    </w:rPr>
  </w:style>
  <w:style w:type="paragraph" w:styleId="3">
    <w:name w:val="heading 3"/>
    <w:basedOn w:val="a"/>
    <w:link w:val="30"/>
    <w:qFormat/>
    <w:rsid w:val="00781ED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781EDE"/>
    <w:rPr>
      <w:rFonts w:ascii="Times New Roman" w:eastAsia="Times New Roman" w:hAnsi="Times New Roman" w:cs="Times New Roman"/>
      <w:b/>
      <w:bCs/>
      <w:sz w:val="27"/>
      <w:szCs w:val="27"/>
      <w:lang w:eastAsia="lv-LV"/>
    </w:rPr>
  </w:style>
  <w:style w:type="character" w:styleId="a3">
    <w:name w:val="Hyperlink"/>
    <w:basedOn w:val="a0"/>
    <w:rsid w:val="00781EDE"/>
    <w:rPr>
      <w:color w:val="0000FF"/>
      <w:u w:val="single"/>
    </w:rPr>
  </w:style>
  <w:style w:type="paragraph" w:styleId="a4">
    <w:name w:val="Normal (Web)"/>
    <w:basedOn w:val="a"/>
    <w:rsid w:val="00781EDE"/>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EDE"/>
    <w:pPr>
      <w:spacing w:after="0" w:line="240" w:lineRule="auto"/>
    </w:pPr>
    <w:rPr>
      <w:rFonts w:ascii="Times New Roman" w:eastAsia="Times New Roman" w:hAnsi="Times New Roman" w:cs="Times New Roman"/>
      <w:sz w:val="24"/>
      <w:szCs w:val="24"/>
      <w:lang w:eastAsia="lv-LV"/>
    </w:rPr>
  </w:style>
  <w:style w:type="paragraph" w:styleId="Heading3">
    <w:name w:val="heading 3"/>
    <w:basedOn w:val="Normal"/>
    <w:link w:val="Heading3Char"/>
    <w:qFormat/>
    <w:rsid w:val="00781EDE"/>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81EDE"/>
    <w:rPr>
      <w:rFonts w:ascii="Times New Roman" w:eastAsia="Times New Roman" w:hAnsi="Times New Roman" w:cs="Times New Roman"/>
      <w:b/>
      <w:bCs/>
      <w:sz w:val="27"/>
      <w:szCs w:val="27"/>
      <w:lang w:eastAsia="lv-LV"/>
    </w:rPr>
  </w:style>
  <w:style w:type="character" w:styleId="Hyperlink">
    <w:name w:val="Hyperlink"/>
    <w:basedOn w:val="DefaultParagraphFont"/>
    <w:rsid w:val="00781EDE"/>
    <w:rPr>
      <w:color w:val="0000FF"/>
      <w:u w:val="single"/>
    </w:rPr>
  </w:style>
  <w:style w:type="paragraph" w:styleId="NormalWeb">
    <w:name w:val="Normal (Web)"/>
    <w:basedOn w:val="Normal"/>
    <w:rsid w:val="00781EDE"/>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edemtour.lv/index.php/lv/uz-galveno/autobusu-celojumi/99-juras-svetki-ventspil-un-kuldi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389</Words>
  <Characters>2221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2016-04-21T13:40:00Z</dcterms:created>
  <dcterms:modified xsi:type="dcterms:W3CDTF">2016-04-22T08:29:00Z</dcterms:modified>
</cp:coreProperties>
</file>